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pPr w:leftFromText="180" w:rightFromText="180" w:topFromText="180" w:bottomFromText="180" w:vertAnchor="text" w:horzAnchor="text" w:tblpX="-75" w:tblpY="33.1494140625"/>
        <w:tblW w:w="92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905"/>
        <w:gridCol w:w="7335"/>
        <w:tblGridChange w:id="0">
          <w:tblGrid>
            <w:gridCol w:w="1905"/>
            <w:gridCol w:w="7335"/>
          </w:tblGrid>
        </w:tblGridChange>
      </w:tblGrid>
      <w:tr>
        <w:trPr>
          <w:cantSplit w:val="0"/>
          <w:tblHeader w:val="0"/>
        </w:trPr>
        <w:tc>
          <w:tcPr>
            <w:tcBorders>
              <w:left w:color="ffffff" w:space="0" w:sz="8" w:val="single"/>
            </w:tcBorders>
            <w:shd w:fill="cfe2f3" w:val="clear"/>
          </w:tcPr>
          <w:p w:rsidR="00000000" w:rsidDel="00000000" w:rsidP="00000000" w:rsidRDefault="00000000" w:rsidRPr="00000000" w14:paraId="00000002">
            <w:pPr>
              <w:jc w:val="right"/>
              <w:rPr>
                <w:b w:val="1"/>
                <w:sz w:val="28"/>
                <w:szCs w:val="28"/>
              </w:rPr>
            </w:pPr>
            <w:r w:rsidDel="00000000" w:rsidR="00000000" w:rsidRPr="00000000">
              <w:rPr>
                <w:rFonts w:ascii="Calibri" w:cs="Calibri" w:eastAsia="Calibri" w:hAnsi="Calibri"/>
              </w:rPr>
              <w:drawing>
                <wp:inline distB="0" distT="0" distL="0" distR="0">
                  <wp:extent cx="1038225" cy="1071563"/>
                  <wp:effectExtent b="0" l="0" r="0" t="0"/>
                  <wp:docPr descr="Shape&#10;&#10;Description automatically generated" id="1" name="image1.jpg"/>
                  <a:graphic>
                    <a:graphicData uri="http://schemas.openxmlformats.org/drawingml/2006/picture">
                      <pic:pic>
                        <pic:nvPicPr>
                          <pic:cNvPr descr="Shape&#10;&#10;Description automatically generated" id="0" name="image1.jpg"/>
                          <pic:cNvPicPr preferRelativeResize="0"/>
                        </pic:nvPicPr>
                        <pic:blipFill>
                          <a:blip r:embed="rId6"/>
                          <a:srcRect b="0" l="0" r="0" t="0"/>
                          <a:stretch>
                            <a:fillRect/>
                          </a:stretch>
                        </pic:blipFill>
                        <pic:spPr>
                          <a:xfrm>
                            <a:off x="0" y="0"/>
                            <a:ext cx="1038225" cy="1071563"/>
                          </a:xfrm>
                          <a:prstGeom prst="rect"/>
                          <a:ln/>
                        </pic:spPr>
                      </pic:pic>
                    </a:graphicData>
                  </a:graphic>
                </wp:inline>
              </w:drawing>
            </w:r>
            <w:r w:rsidDel="00000000" w:rsidR="00000000" w:rsidRPr="00000000">
              <w:rPr>
                <w:rtl w:val="0"/>
              </w:rPr>
            </w:r>
          </w:p>
        </w:tc>
        <w:tc>
          <w:tcPr>
            <w:shd w:fill="cfe2f3" w:val="clear"/>
          </w:tcPr>
          <w:p w:rsidR="00000000" w:rsidDel="00000000" w:rsidP="00000000" w:rsidRDefault="00000000" w:rsidRPr="00000000" w14:paraId="00000003">
            <w:pPr>
              <w:shd w:fill="cfe2f3" w:val="clear"/>
              <w:spacing w:after="200" w:lineRule="auto"/>
              <w:jc w:val="center"/>
              <w:rPr>
                <w:b w:val="1"/>
                <w:sz w:val="28"/>
                <w:szCs w:val="28"/>
              </w:rPr>
            </w:pPr>
            <w:r w:rsidDel="00000000" w:rsidR="00000000" w:rsidRPr="00000000">
              <w:rPr>
                <w:rtl w:val="0"/>
              </w:rPr>
            </w:r>
          </w:p>
          <w:p w:rsidR="00000000" w:rsidDel="00000000" w:rsidP="00000000" w:rsidRDefault="00000000" w:rsidRPr="00000000" w14:paraId="00000004">
            <w:pPr>
              <w:shd w:fill="cfe2f3" w:val="clear"/>
              <w:spacing w:after="200" w:lineRule="auto"/>
              <w:jc w:val="center"/>
              <w:rPr>
                <w:b w:val="1"/>
                <w:sz w:val="28"/>
                <w:szCs w:val="28"/>
              </w:rPr>
            </w:pPr>
            <w:r w:rsidDel="00000000" w:rsidR="00000000" w:rsidRPr="00000000">
              <w:rPr>
                <w:b w:val="1"/>
                <w:sz w:val="28"/>
                <w:szCs w:val="28"/>
                <w:rtl w:val="0"/>
              </w:rPr>
              <w:t xml:space="preserve">GRAZING APPLICATION - TE ATATŪ PONY CLUB</w:t>
            </w:r>
          </w:p>
          <w:p w:rsidR="00000000" w:rsidDel="00000000" w:rsidP="00000000" w:rsidRDefault="00000000" w:rsidRPr="00000000" w14:paraId="00000005">
            <w:pPr>
              <w:jc w:val="center"/>
              <w:rPr>
                <w:i w:val="1"/>
              </w:rPr>
            </w:pPr>
            <w:r w:rsidDel="00000000" w:rsidR="00000000" w:rsidRPr="00000000">
              <w:rPr>
                <w:i w:val="1"/>
                <w:rtl w:val="0"/>
              </w:rPr>
              <w:t xml:space="preserve">(References TAPC Members Handbook and </w:t>
            </w:r>
          </w:p>
          <w:p w:rsidR="00000000" w:rsidDel="00000000" w:rsidP="00000000" w:rsidRDefault="00000000" w:rsidRPr="00000000" w14:paraId="00000006">
            <w:pPr>
              <w:jc w:val="center"/>
              <w:rPr>
                <w:b w:val="1"/>
                <w:sz w:val="28"/>
                <w:szCs w:val="28"/>
              </w:rPr>
            </w:pPr>
            <w:r w:rsidDel="00000000" w:rsidR="00000000" w:rsidRPr="00000000">
              <w:rPr>
                <w:i w:val="1"/>
                <w:rtl w:val="0"/>
              </w:rPr>
              <w:t xml:space="preserve">2024 - 2025 TAPC Grazing Agreement</w:t>
            </w: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07">
      <w:pPr>
        <w:jc w:val="center"/>
        <w:rPr>
          <w:i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SECTION ONE: INTRODUCTION (excerpt  from </w:t>
      </w:r>
      <w:r w:rsidDel="00000000" w:rsidR="00000000" w:rsidRPr="00000000">
        <w:rPr>
          <w:b w:val="1"/>
          <w:rtl w:val="0"/>
        </w:rPr>
        <w:t xml:space="preserve">2024 - 2025 TAPC Grazing Agreement</w:t>
      </w:r>
      <w:r w:rsidDel="00000000" w:rsidR="00000000" w:rsidRPr="00000000">
        <w:rPr>
          <w:b w:val="1"/>
          <w:rtl w:val="0"/>
        </w:rPr>
        <w:t xml:space="preserve">)</w:t>
      </w:r>
    </w:p>
    <w:p w:rsidR="00000000" w:rsidDel="00000000" w:rsidP="00000000" w:rsidRDefault="00000000" w:rsidRPr="00000000" w14:paraId="00000009">
      <w:pPr>
        <w:shd w:fill="ffffff" w:val="clear"/>
        <w:spacing w:after="120" w:lineRule="auto"/>
        <w:rPr>
          <w:b w:val="1"/>
        </w:rPr>
      </w:pPr>
      <w:r w:rsidDel="00000000" w:rsidR="00000000" w:rsidRPr="00000000">
        <w:rPr>
          <w:rtl w:val="0"/>
        </w:rPr>
      </w:r>
    </w:p>
    <w:p w:rsidR="00000000" w:rsidDel="00000000" w:rsidP="00000000" w:rsidRDefault="00000000" w:rsidRPr="00000000" w14:paraId="0000000A">
      <w:pPr>
        <w:shd w:fill="ffffff" w:val="clear"/>
        <w:spacing w:after="120" w:lineRule="auto"/>
        <w:rPr>
          <w:b w:val="1"/>
        </w:rPr>
      </w:pPr>
      <w:r w:rsidDel="00000000" w:rsidR="00000000" w:rsidRPr="00000000">
        <w:rPr>
          <w:b w:val="1"/>
          <w:rtl w:val="0"/>
        </w:rPr>
        <w:t xml:space="preserve">Introduction </w:t>
      </w:r>
    </w:p>
    <w:p w:rsidR="00000000" w:rsidDel="00000000" w:rsidP="00000000" w:rsidRDefault="00000000" w:rsidRPr="00000000" w14:paraId="0000000B">
      <w:pPr>
        <w:shd w:fill="ffffff" w:val="clear"/>
        <w:spacing w:after="120" w:lineRule="auto"/>
        <w:jc w:val="both"/>
        <w:rPr/>
      </w:pPr>
      <w:r w:rsidDel="00000000" w:rsidR="00000000" w:rsidRPr="00000000">
        <w:rPr>
          <w:rtl w:val="0"/>
        </w:rPr>
        <w:t xml:space="preserve">Te Atatū Pony Club (TAPC) is able to provide grazing to some Members. </w:t>
      </w:r>
    </w:p>
    <w:p w:rsidR="00000000" w:rsidDel="00000000" w:rsidP="00000000" w:rsidRDefault="00000000" w:rsidRPr="00000000" w14:paraId="0000000C">
      <w:pPr>
        <w:spacing w:after="160" w:line="259" w:lineRule="auto"/>
        <w:rPr/>
      </w:pPr>
      <w:r w:rsidDel="00000000" w:rsidR="00000000" w:rsidRPr="00000000">
        <w:rPr>
          <w:rtl w:val="0"/>
        </w:rPr>
        <w:t xml:space="preserve">Grazing terms, conditions and commitment apply, and spaces for grazing are limited. All members must make or renew applications for grazing as required and there is no entitlement that any application will be accepted. </w:t>
      </w:r>
      <w:r w:rsidDel="00000000" w:rsidR="00000000" w:rsidRPr="00000000">
        <w:rPr>
          <w:u w:val="single"/>
          <w:rtl w:val="0"/>
        </w:rPr>
        <w:t xml:space="preserve">https://teatatuponyclub.co.nz/membership/</w:t>
      </w:r>
      <w:r w:rsidDel="00000000" w:rsidR="00000000" w:rsidRPr="00000000">
        <w:rPr>
          <w:rtl w:val="0"/>
        </w:rPr>
        <w:t xml:space="preserve"> </w:t>
      </w:r>
    </w:p>
    <w:p w:rsidR="00000000" w:rsidDel="00000000" w:rsidP="00000000" w:rsidRDefault="00000000" w:rsidRPr="00000000" w14:paraId="0000000D">
      <w:pPr>
        <w:spacing w:after="160" w:line="259" w:lineRule="auto"/>
        <w:rPr/>
      </w:pPr>
      <w:r w:rsidDel="00000000" w:rsidR="00000000" w:rsidRPr="00000000">
        <w:rPr>
          <w:rtl w:val="0"/>
        </w:rPr>
        <w:t xml:space="preserve">The terms, conditions and commitments set out in this Grazing Agreement have been developed to ensure that: </w:t>
      </w:r>
    </w:p>
    <w:p w:rsidR="00000000" w:rsidDel="00000000" w:rsidP="00000000" w:rsidRDefault="00000000" w:rsidRPr="00000000" w14:paraId="0000000E">
      <w:pPr>
        <w:numPr>
          <w:ilvl w:val="0"/>
          <w:numId w:val="3"/>
        </w:numPr>
        <w:spacing w:after="200" w:line="259" w:lineRule="auto"/>
        <w:ind w:left="426" w:hanging="360"/>
      </w:pPr>
      <w:r w:rsidDel="00000000" w:rsidR="00000000" w:rsidRPr="00000000">
        <w:rPr>
          <w:rtl w:val="0"/>
        </w:rPr>
        <w:t xml:space="preserve">TAPC can provide a safe and enjoyable club atmosphere for our members; and </w:t>
      </w:r>
    </w:p>
    <w:p w:rsidR="00000000" w:rsidDel="00000000" w:rsidP="00000000" w:rsidRDefault="00000000" w:rsidRPr="00000000" w14:paraId="0000000F">
      <w:pPr>
        <w:numPr>
          <w:ilvl w:val="0"/>
          <w:numId w:val="3"/>
        </w:numPr>
        <w:spacing w:after="200" w:line="259" w:lineRule="auto"/>
        <w:ind w:left="426" w:hanging="360"/>
      </w:pPr>
      <w:r w:rsidDel="00000000" w:rsidR="00000000" w:rsidRPr="00000000">
        <w:rPr>
          <w:rtl w:val="0"/>
        </w:rPr>
        <w:t xml:space="preserve">TAPC can maintain the beautiful grounds and our facilities to support the aims of our club and respect the privilege of using the land; and </w:t>
      </w:r>
    </w:p>
    <w:p w:rsidR="00000000" w:rsidDel="00000000" w:rsidP="00000000" w:rsidRDefault="00000000" w:rsidRPr="00000000" w14:paraId="00000010">
      <w:pPr>
        <w:numPr>
          <w:ilvl w:val="0"/>
          <w:numId w:val="3"/>
        </w:numPr>
        <w:spacing w:after="200" w:line="259" w:lineRule="auto"/>
        <w:ind w:left="426" w:hanging="360"/>
      </w:pPr>
      <w:r w:rsidDel="00000000" w:rsidR="00000000" w:rsidRPr="00000000">
        <w:rPr>
          <w:rtl w:val="0"/>
        </w:rPr>
        <w:t xml:space="preserve">Horses and ponies at TAPC are safe and well-looked after. </w:t>
      </w:r>
    </w:p>
    <w:p w:rsidR="00000000" w:rsidDel="00000000" w:rsidP="00000000" w:rsidRDefault="00000000" w:rsidRPr="00000000" w14:paraId="00000011">
      <w:pPr>
        <w:widowControl w:val="0"/>
        <w:spacing w:before="262.7197265625" w:lineRule="auto"/>
        <w:ind w:right="66.9287109375"/>
        <w:jc w:val="both"/>
        <w:rPr>
          <w:b w:val="1"/>
        </w:rPr>
      </w:pPr>
      <w:r w:rsidDel="00000000" w:rsidR="00000000" w:rsidRPr="00000000">
        <w:rPr>
          <w:b w:val="1"/>
          <w:rtl w:val="0"/>
        </w:rPr>
        <w:t xml:space="preserve">Applying for Grazing </w:t>
      </w:r>
    </w:p>
    <w:p w:rsidR="00000000" w:rsidDel="00000000" w:rsidP="00000000" w:rsidRDefault="00000000" w:rsidRPr="00000000" w14:paraId="00000012">
      <w:pPr>
        <w:numPr>
          <w:ilvl w:val="0"/>
          <w:numId w:val="1"/>
        </w:numPr>
        <w:spacing w:after="120" w:before="313" w:line="240" w:lineRule="auto"/>
        <w:ind w:left="450" w:hanging="360"/>
      </w:pPr>
      <w:r w:rsidDel="00000000" w:rsidR="00000000" w:rsidRPr="00000000">
        <w:rPr>
          <w:rtl w:val="0"/>
        </w:rPr>
        <w:t xml:space="preserve">Applications to </w:t>
      </w:r>
      <w:r w:rsidDel="00000000" w:rsidR="00000000" w:rsidRPr="00000000">
        <w:rPr>
          <w:u w:val="single"/>
          <w:rtl w:val="0"/>
        </w:rPr>
        <w:t xml:space="preserve">renew</w:t>
      </w:r>
      <w:r w:rsidDel="00000000" w:rsidR="00000000" w:rsidRPr="00000000">
        <w:rPr>
          <w:rtl w:val="0"/>
        </w:rPr>
        <w:t xml:space="preserve"> grazing for the upcoming pony club season (October- March) must be submitted to the TAPC Secretary by September 30th 2024. </w:t>
      </w:r>
    </w:p>
    <w:p w:rsidR="00000000" w:rsidDel="00000000" w:rsidP="00000000" w:rsidRDefault="00000000" w:rsidRPr="00000000" w14:paraId="00000013">
      <w:pPr>
        <w:numPr>
          <w:ilvl w:val="1"/>
          <w:numId w:val="4"/>
        </w:numPr>
        <w:spacing w:after="160" w:line="259" w:lineRule="auto"/>
        <w:ind w:left="810" w:hanging="360"/>
      </w:pPr>
      <w:r w:rsidDel="00000000" w:rsidR="00000000" w:rsidRPr="00000000">
        <w:rPr>
          <w:rtl w:val="0"/>
        </w:rPr>
        <w:t xml:space="preserve">Late applications will be considered at the discretion of the Executive Committee. </w:t>
      </w:r>
    </w:p>
    <w:p w:rsidR="00000000" w:rsidDel="00000000" w:rsidP="00000000" w:rsidRDefault="00000000" w:rsidRPr="00000000" w14:paraId="00000014">
      <w:pPr>
        <w:numPr>
          <w:ilvl w:val="1"/>
          <w:numId w:val="5"/>
        </w:numPr>
        <w:spacing w:after="160" w:line="259" w:lineRule="auto"/>
        <w:ind w:left="810" w:hanging="360"/>
      </w:pPr>
      <w:r w:rsidDel="00000000" w:rsidR="00000000" w:rsidRPr="00000000">
        <w:rPr>
          <w:rtl w:val="0"/>
        </w:rPr>
        <w:t xml:space="preserve">Applications will be assessed initially by the Herd Managers and then by the Executive Committee. Your application will be either approved or declined by the Executive Committee. </w:t>
      </w:r>
    </w:p>
    <w:p w:rsidR="00000000" w:rsidDel="00000000" w:rsidP="00000000" w:rsidRDefault="00000000" w:rsidRPr="00000000" w14:paraId="00000015">
      <w:pPr>
        <w:numPr>
          <w:ilvl w:val="1"/>
          <w:numId w:val="5"/>
        </w:numPr>
        <w:spacing w:after="160" w:line="259" w:lineRule="auto"/>
        <w:ind w:left="810" w:hanging="360"/>
      </w:pPr>
      <w:r w:rsidDel="00000000" w:rsidR="00000000" w:rsidRPr="00000000">
        <w:rPr>
          <w:rtl w:val="0"/>
        </w:rPr>
        <w:t xml:space="preserve">The Executive Committee decision (by majority) about applications is final and no correspondence regarding the decision will be entered into. </w:t>
      </w:r>
    </w:p>
    <w:p w:rsidR="00000000" w:rsidDel="00000000" w:rsidP="00000000" w:rsidRDefault="00000000" w:rsidRPr="00000000" w14:paraId="00000016">
      <w:pPr>
        <w:numPr>
          <w:ilvl w:val="0"/>
          <w:numId w:val="1"/>
        </w:numPr>
        <w:spacing w:after="120" w:before="313" w:line="240" w:lineRule="auto"/>
        <w:ind w:left="720" w:hanging="360"/>
      </w:pPr>
      <w:r w:rsidDel="00000000" w:rsidR="00000000" w:rsidRPr="00000000">
        <w:rPr>
          <w:rtl w:val="0"/>
        </w:rPr>
        <w:t xml:space="preserve">New applications during the year will be forwarded to the full Committee for approval. </w:t>
      </w:r>
    </w:p>
    <w:p w:rsidR="00000000" w:rsidDel="00000000" w:rsidP="00000000" w:rsidRDefault="00000000" w:rsidRPr="00000000" w14:paraId="00000017">
      <w:pPr>
        <w:numPr>
          <w:ilvl w:val="0"/>
          <w:numId w:val="1"/>
        </w:numPr>
        <w:spacing w:after="120" w:before="313" w:line="240" w:lineRule="auto"/>
        <w:ind w:left="720" w:hanging="360"/>
      </w:pPr>
      <w:r w:rsidDel="00000000" w:rsidR="00000000" w:rsidRPr="00000000">
        <w:rPr>
          <w:rtl w:val="0"/>
        </w:rPr>
        <w:t xml:space="preserve">Renewals of grazing agreements for the winter season (April-September) will be sought in March, depending on the estimates of grazing places available over winter. </w:t>
      </w:r>
    </w:p>
    <w:p w:rsidR="00000000" w:rsidDel="00000000" w:rsidP="00000000" w:rsidRDefault="00000000" w:rsidRPr="00000000" w14:paraId="00000018">
      <w:pPr>
        <w:spacing w:before="276" w:line="240" w:lineRule="auto"/>
        <w:rPr>
          <w:b w:val="1"/>
        </w:rPr>
      </w:pPr>
      <w:r w:rsidDel="00000000" w:rsidR="00000000" w:rsidRPr="00000000">
        <w:rPr>
          <w:rtl w:val="0"/>
        </w:rPr>
      </w:r>
    </w:p>
    <w:p w:rsidR="00000000" w:rsidDel="00000000" w:rsidP="00000000" w:rsidRDefault="00000000" w:rsidRPr="00000000" w14:paraId="00000019">
      <w:pPr>
        <w:spacing w:before="276" w:line="240" w:lineRule="auto"/>
        <w:rPr>
          <w:sz w:val="24"/>
          <w:szCs w:val="24"/>
        </w:rPr>
      </w:pPr>
      <w:r w:rsidDel="00000000" w:rsidR="00000000" w:rsidRPr="00000000">
        <w:rPr>
          <w:b w:val="1"/>
          <w:rtl w:val="0"/>
        </w:rPr>
        <w:t xml:space="preserve">Grazing Approval </w:t>
      </w:r>
      <w:r w:rsidDel="00000000" w:rsidR="00000000" w:rsidRPr="00000000">
        <w:rPr>
          <w:rtl w:val="0"/>
        </w:rPr>
      </w:r>
    </w:p>
    <w:p w:rsidR="00000000" w:rsidDel="00000000" w:rsidP="00000000" w:rsidRDefault="00000000" w:rsidRPr="00000000" w14:paraId="0000001A">
      <w:pPr>
        <w:numPr>
          <w:ilvl w:val="0"/>
          <w:numId w:val="1"/>
        </w:numPr>
        <w:spacing w:after="120" w:before="313" w:line="240" w:lineRule="auto"/>
        <w:ind w:left="720" w:hanging="360"/>
      </w:pPr>
      <w:r w:rsidDel="00000000" w:rsidR="00000000" w:rsidRPr="00000000">
        <w:rPr>
          <w:rtl w:val="0"/>
        </w:rPr>
        <w:t xml:space="preserve">Grazing applications will be successful where the Committee / Executive Committee agrees and accepts that: </w:t>
      </w:r>
    </w:p>
    <w:p w:rsidR="00000000" w:rsidDel="00000000" w:rsidP="00000000" w:rsidRDefault="00000000" w:rsidRPr="00000000" w14:paraId="0000001B">
      <w:pPr>
        <w:numPr>
          <w:ilvl w:val="1"/>
          <w:numId w:val="1"/>
        </w:numPr>
        <w:spacing w:after="160" w:line="259" w:lineRule="auto"/>
        <w:ind w:left="1080" w:hanging="360"/>
      </w:pPr>
      <w:r w:rsidDel="00000000" w:rsidR="00000000" w:rsidRPr="00000000">
        <w:rPr>
          <w:rtl w:val="0"/>
        </w:rPr>
        <w:t xml:space="preserve">There is sufficient grazing capacity available at TAPC. </w:t>
      </w:r>
    </w:p>
    <w:p w:rsidR="00000000" w:rsidDel="00000000" w:rsidP="00000000" w:rsidRDefault="00000000" w:rsidRPr="00000000" w14:paraId="0000001C">
      <w:pPr>
        <w:numPr>
          <w:ilvl w:val="1"/>
          <w:numId w:val="2"/>
        </w:numPr>
        <w:spacing w:after="160" w:line="259" w:lineRule="auto"/>
        <w:ind w:left="1080" w:hanging="360"/>
      </w:pPr>
      <w:r w:rsidDel="00000000" w:rsidR="00000000" w:rsidRPr="00000000">
        <w:rPr>
          <w:rtl w:val="0"/>
        </w:rPr>
        <w:t xml:space="preserve">The horse/pony is a suitable fit for a TAPC herd and a youth club environment. </w:t>
      </w:r>
    </w:p>
    <w:p w:rsidR="00000000" w:rsidDel="00000000" w:rsidP="00000000" w:rsidRDefault="00000000" w:rsidRPr="00000000" w14:paraId="0000001D">
      <w:pPr>
        <w:numPr>
          <w:ilvl w:val="1"/>
          <w:numId w:val="2"/>
        </w:numPr>
        <w:spacing w:after="160" w:line="259" w:lineRule="auto"/>
        <w:ind w:left="1080" w:hanging="360"/>
      </w:pPr>
      <w:r w:rsidDel="00000000" w:rsidR="00000000" w:rsidRPr="00000000">
        <w:rPr>
          <w:rtl w:val="0"/>
        </w:rPr>
        <w:t xml:space="preserve">The grazing member and responsible adult have demonstrated that they will uphold: TAPC values, commitments; the NZPCA Code of Conduct; TAPC Health and Safety programme and that they will contribute to the running of the club and grounds. </w:t>
      </w:r>
    </w:p>
    <w:p w:rsidR="00000000" w:rsidDel="00000000" w:rsidP="00000000" w:rsidRDefault="00000000" w:rsidRPr="00000000" w14:paraId="0000001E">
      <w:pPr>
        <w:numPr>
          <w:ilvl w:val="1"/>
          <w:numId w:val="2"/>
        </w:numPr>
        <w:spacing w:after="160" w:line="259" w:lineRule="auto"/>
        <w:ind w:left="1080" w:hanging="360"/>
      </w:pPr>
      <w:r w:rsidDel="00000000" w:rsidR="00000000" w:rsidRPr="00000000">
        <w:rPr>
          <w:rtl w:val="0"/>
        </w:rPr>
        <w:t xml:space="preserve">The grazing member and responsible adult have demonstrated that they will meet all TAPC Grazing terms and conditions. </w:t>
      </w:r>
    </w:p>
    <w:p w:rsidR="00000000" w:rsidDel="00000000" w:rsidP="00000000" w:rsidRDefault="00000000" w:rsidRPr="00000000" w14:paraId="0000001F">
      <w:pPr>
        <w:numPr>
          <w:ilvl w:val="1"/>
          <w:numId w:val="2"/>
        </w:numPr>
        <w:spacing w:after="160" w:line="259" w:lineRule="auto"/>
        <w:ind w:left="1080" w:hanging="360"/>
      </w:pPr>
      <w:r w:rsidDel="00000000" w:rsidR="00000000" w:rsidRPr="00000000">
        <w:rPr>
          <w:rtl w:val="0"/>
        </w:rPr>
        <w:t xml:space="preserve">The grazing member and responsible adult is (or will become on grazing acceptance) a financial member of TAPC (or other NZPCA club/branch if mid-season). </w:t>
      </w:r>
    </w:p>
    <w:p w:rsidR="00000000" w:rsidDel="00000000" w:rsidP="00000000" w:rsidRDefault="00000000" w:rsidRPr="00000000" w14:paraId="00000020">
      <w:pPr>
        <w:numPr>
          <w:ilvl w:val="1"/>
          <w:numId w:val="2"/>
        </w:numPr>
        <w:spacing w:after="160" w:line="259" w:lineRule="auto"/>
        <w:ind w:left="1080" w:hanging="360"/>
      </w:pPr>
      <w:r w:rsidDel="00000000" w:rsidR="00000000" w:rsidRPr="00000000">
        <w:rPr>
          <w:rtl w:val="0"/>
        </w:rPr>
        <w:t xml:space="preserve">The grazer agrees to pay the TAPC grazing fee in full on the 1st of every month. </w:t>
      </w:r>
    </w:p>
    <w:p w:rsidR="00000000" w:rsidDel="00000000" w:rsidP="00000000" w:rsidRDefault="00000000" w:rsidRPr="00000000" w14:paraId="00000021">
      <w:pPr>
        <w:numPr>
          <w:ilvl w:val="0"/>
          <w:numId w:val="1"/>
        </w:numPr>
        <w:spacing w:after="120" w:before="313" w:line="240" w:lineRule="auto"/>
        <w:ind w:left="720" w:hanging="360"/>
      </w:pPr>
      <w:r w:rsidDel="00000000" w:rsidR="00000000" w:rsidRPr="00000000">
        <w:rPr>
          <w:rtl w:val="0"/>
        </w:rPr>
        <w:t xml:space="preserve">Returning grazers (the responsible adult and any U18 rider) must have, for the previous grazing period, consistently upheld (to the satisfaction of the Executive Committee) TAPC values, commitments, and the NZPCA Code of Conduct; and met all previous TAPC Grazing Terms and Conditions and Members’ Handbook requirements, including Health and Safety regulations.</w:t>
      </w:r>
    </w:p>
    <w:p w:rsidR="00000000" w:rsidDel="00000000" w:rsidP="00000000" w:rsidRDefault="00000000" w:rsidRPr="00000000" w14:paraId="00000022">
      <w:pPr>
        <w:numPr>
          <w:ilvl w:val="0"/>
          <w:numId w:val="1"/>
        </w:numPr>
        <w:spacing w:after="120" w:before="313" w:line="240" w:lineRule="auto"/>
        <w:ind w:left="720" w:hanging="360"/>
      </w:pPr>
      <w:r w:rsidDel="00000000" w:rsidR="00000000" w:rsidRPr="00000000">
        <w:rPr>
          <w:rtl w:val="0"/>
        </w:rPr>
        <w:t xml:space="preserve">New applications received mid-season may be processed and approved by the full Committee if they clearly meet the above criteria. References may be sought to verify a grazer’s suitability for TAPC grazing.</w:t>
      </w:r>
      <w:r w:rsidDel="00000000" w:rsidR="00000000" w:rsidRPr="00000000">
        <w:rPr>
          <w:rtl w:val="0"/>
        </w:rPr>
      </w:r>
    </w:p>
    <w:p w:rsidR="00000000" w:rsidDel="00000000" w:rsidP="00000000" w:rsidRDefault="00000000" w:rsidRPr="00000000" w14:paraId="00000023">
      <w:pPr>
        <w:widowControl w:val="0"/>
        <w:spacing w:before="262.7197265625" w:lineRule="auto"/>
        <w:ind w:right="66.9287109375"/>
        <w:jc w:val="both"/>
        <w:rPr>
          <w:b w:val="1"/>
        </w:rPr>
      </w:pPr>
      <w:r w:rsidDel="00000000" w:rsidR="00000000" w:rsidRPr="00000000">
        <w:rPr>
          <w:b w:val="1"/>
          <w:rtl w:val="0"/>
        </w:rPr>
        <w:t xml:space="preserve">Grazing Renewal Declined or Grazing Terminated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13" w:line="240" w:lineRule="auto"/>
        <w:ind w:left="720" w:right="0" w:hanging="360"/>
        <w:jc w:val="left"/>
      </w:pPr>
      <w:r w:rsidDel="00000000" w:rsidR="00000000" w:rsidRPr="00000000">
        <w:rPr>
          <w:rtl w:val="0"/>
        </w:rPr>
        <w:t xml:space="preserve">Should an application for grazing be declined by the </w:t>
      </w:r>
      <w:r w:rsidDel="00000000" w:rsidR="00000000" w:rsidRPr="00000000">
        <w:rPr>
          <w:rtl w:val="0"/>
        </w:rPr>
        <w:t xml:space="preserve">Executive Committee</w:t>
      </w:r>
      <w:r w:rsidDel="00000000" w:rsidR="00000000" w:rsidRPr="00000000">
        <w:rPr>
          <w:rtl w:val="0"/>
        </w:rPr>
        <w:t xml:space="preserve">, the applicant will be given one calendar month to find alternative grazing and remove their horse from the grounds.  All decisions about grazing are final once made and no correspondence or negotiation will be entered into.</w:t>
      </w:r>
    </w:p>
    <w:p w:rsidR="00000000" w:rsidDel="00000000" w:rsidP="00000000" w:rsidRDefault="00000000" w:rsidRPr="00000000" w14:paraId="00000025">
      <w:pPr>
        <w:numPr>
          <w:ilvl w:val="0"/>
          <w:numId w:val="1"/>
        </w:numPr>
        <w:spacing w:after="120" w:before="313" w:line="240" w:lineRule="auto"/>
        <w:ind w:left="720" w:hanging="360"/>
      </w:pPr>
      <w:r w:rsidDel="00000000" w:rsidR="00000000" w:rsidRPr="00000000">
        <w:rPr>
          <w:rtl w:val="0"/>
        </w:rPr>
        <w:t xml:space="preserve">Where there is a breach of the Grazing Terms and Conditions during the grazing period, including (but not only) a serious breach of the NZPCA Code of Conduct, TAPC Health and Safety rules or other terms and conditions, the grazing agreement may be terminated by the Executive Committee with one calendar month notice to remove your horse from the grounds. Other measures may be applied to mitigate the breach. The NZPCA Complaints and Concerns process will be followed.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26904296875" w:line="276" w:lineRule="auto"/>
        <w:ind w:left="0" w:right="0" w:firstLine="0"/>
        <w:jc w:val="left"/>
        <w:rPr>
          <w:b w:val="1"/>
        </w:rPr>
      </w:pPr>
      <w:r w:rsidDel="00000000" w:rsidR="00000000" w:rsidRPr="00000000">
        <w:rPr>
          <w:b w:val="1"/>
          <w:rtl w:val="0"/>
        </w:rPr>
        <w:t xml:space="preserve">Values,</w:t>
      </w:r>
      <w:r w:rsidDel="00000000" w:rsidR="00000000" w:rsidRPr="00000000">
        <w:rPr>
          <w:b w:val="1"/>
          <w:sz w:val="26"/>
          <w:szCs w:val="26"/>
          <w:rtl w:val="0"/>
        </w:rPr>
        <w:t xml:space="preserve"> </w:t>
      </w:r>
      <w:r w:rsidDel="00000000" w:rsidR="00000000" w:rsidRPr="00000000">
        <w:rPr>
          <w:b w:val="1"/>
          <w:rtl w:val="0"/>
        </w:rPr>
        <w:t xml:space="preserve">Commitments and NZPCA Code of Conduct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pPr>
      <w:r w:rsidDel="00000000" w:rsidR="00000000" w:rsidRPr="00000000">
        <w:rPr>
          <w:rtl w:val="0"/>
        </w:rPr>
        <w:t xml:space="preserve">All grazers must uphold the TAPC values, commitments and NZPCA Code of Conduct as outlined in the TAPC Members’ Handbook.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00" w:line="276" w:lineRule="auto"/>
        <w:ind w:left="0" w:right="0" w:firstLine="0"/>
        <w:jc w:val="both"/>
        <w:rPr>
          <w:i w:val="1"/>
        </w:rPr>
      </w:pPr>
      <w:r w:rsidDel="00000000" w:rsidR="00000000" w:rsidRPr="00000000">
        <w:rPr>
          <w:i w:val="1"/>
          <w:rtl w:val="0"/>
        </w:rPr>
        <w:t xml:space="preserve">We value:</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Respect and Recognition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Caring for each other and our horses</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Integrity</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Inclusion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00" w:line="276" w:lineRule="auto"/>
        <w:ind w:left="0" w:right="0" w:firstLine="0"/>
        <w:jc w:val="both"/>
        <w:rPr>
          <w:i w:val="1"/>
        </w:rPr>
      </w:pPr>
      <w:r w:rsidDel="00000000" w:rsidR="00000000" w:rsidRPr="00000000">
        <w:rPr>
          <w:i w:val="1"/>
          <w:rtl w:val="0"/>
        </w:rPr>
        <w:t xml:space="preserve">As a member of Te Atatū Pony Club, I commit to:</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helping support a positive experience for young people and their families at Te Atatū Pony Club</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doing what I can to ensure rider and horse health and safety</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following Pony Club rules and Code of Conduct (including on Social Media and messaging platforms)</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being responsible for my U18 rider and their horse/pony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00" w:line="276" w:lineRule="auto"/>
        <w:ind w:left="0" w:right="0" w:firstLine="0"/>
        <w:jc w:val="both"/>
        <w:rPr>
          <w:i w:val="1"/>
        </w:rPr>
      </w:pPr>
      <w:r w:rsidDel="00000000" w:rsidR="00000000" w:rsidRPr="00000000">
        <w:rPr>
          <w:i w:val="1"/>
          <w:rtl w:val="0"/>
        </w:rPr>
        <w:t xml:space="preserve">As a grazer/adult at Te Atatū Pony Club, I also commit to: </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tidying up after myself and my horse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taking my turn with herd jobs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contributing to regular grounds/club upkeep</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participating in working bees and events</w:t>
      </w:r>
    </w:p>
    <w:p w:rsidR="00000000" w:rsidDel="00000000" w:rsidP="00000000" w:rsidRDefault="00000000" w:rsidRPr="00000000" w14:paraId="00000037">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8">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9">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A">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B">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C">
      <w:pPr>
        <w:spacing w:after="12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120" w:lineRule="auto"/>
        <w:jc w:val="both"/>
        <w:rPr>
          <w:b w:val="1"/>
        </w:rPr>
      </w:pPr>
      <w:r w:rsidDel="00000000" w:rsidR="00000000" w:rsidRPr="00000000">
        <w:rPr>
          <w:b w:val="1"/>
          <w:rtl w:val="0"/>
        </w:rPr>
        <w:t xml:space="preserve">SECTION TWO - HORSE/RIDER DETAILS</w:t>
      </w:r>
    </w:p>
    <w:p w:rsidR="00000000" w:rsidDel="00000000" w:rsidP="00000000" w:rsidRDefault="00000000" w:rsidRPr="00000000" w14:paraId="0000003E">
      <w:pPr>
        <w:spacing w:after="120" w:lineRule="auto"/>
        <w:jc w:val="both"/>
        <w:rPr/>
      </w:pPr>
      <w:r w:rsidDel="00000000" w:rsidR="00000000" w:rsidRPr="00000000">
        <w:rPr>
          <w:rtl w:val="0"/>
        </w:rPr>
        <w:t xml:space="preserve">Is this application for a c</w:t>
      </w:r>
      <w:r w:rsidDel="00000000" w:rsidR="00000000" w:rsidRPr="00000000">
        <w:rPr>
          <w:rtl w:val="0"/>
        </w:rPr>
        <w:t xml:space="preserve">urrent TAPC horse/rider combination?  </w:t>
        <w:tab/>
        <w:t xml:space="preserve">yes/no</w:t>
      </w:r>
    </w:p>
    <w:p w:rsidR="00000000" w:rsidDel="00000000" w:rsidP="00000000" w:rsidRDefault="00000000" w:rsidRPr="00000000" w14:paraId="0000003F">
      <w:pPr>
        <w:spacing w:after="120" w:lineRule="auto"/>
        <w:jc w:val="both"/>
        <w:rPr/>
      </w:pPr>
      <w:r w:rsidDel="00000000" w:rsidR="00000000" w:rsidRPr="00000000">
        <w:rPr>
          <w:rtl w:val="0"/>
        </w:rPr>
        <w:t xml:space="preserve">Are you:  </w:t>
        <w:tab/>
        <w:t xml:space="preserve">an Adult Member with an U18 rider and horse?     </w:t>
        <w:tab/>
        <w:t xml:space="preserve">yes/no</w:t>
      </w:r>
    </w:p>
    <w:p w:rsidR="00000000" w:rsidDel="00000000" w:rsidP="00000000" w:rsidRDefault="00000000" w:rsidRPr="00000000" w14:paraId="00000040">
      <w:pPr>
        <w:spacing w:after="120" w:lineRule="auto"/>
        <w:jc w:val="both"/>
        <w:rPr/>
      </w:pPr>
      <w:r w:rsidDel="00000000" w:rsidR="00000000" w:rsidRPr="00000000">
        <w:rPr>
          <w:rtl w:val="0"/>
        </w:rPr>
        <w:tab/>
        <w:tab/>
        <w:t xml:space="preserve">an Adult Member with your own horse?</w:t>
        <w:tab/>
        <w:tab/>
        <w:t xml:space="preserve">yes/ no</w:t>
      </w:r>
    </w:p>
    <w:tbl>
      <w:tblPr>
        <w:tblStyle w:val="Table2"/>
        <w:tblW w:w="8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310"/>
        <w:gridCol w:w="1815"/>
        <w:gridCol w:w="2790"/>
        <w:tblGridChange w:id="0">
          <w:tblGrid>
            <w:gridCol w:w="1650"/>
            <w:gridCol w:w="2310"/>
            <w:gridCol w:w="1815"/>
            <w:gridCol w:w="2790"/>
          </w:tblGrid>
        </w:tblGridChange>
      </w:tblGrid>
      <w:tr>
        <w:trPr>
          <w:cantSplit w:val="0"/>
          <w:trHeight w:val="30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41">
            <w:pPr>
              <w:spacing w:before="240" w:lineRule="auto"/>
              <w:ind w:left="140" w:right="140" w:firstLine="0"/>
              <w:rPr>
                <w:b w:val="1"/>
                <w:i w:val="1"/>
                <w:sz w:val="24"/>
                <w:szCs w:val="24"/>
              </w:rPr>
            </w:pPr>
            <w:r w:rsidDel="00000000" w:rsidR="00000000" w:rsidRPr="00000000">
              <w:rPr>
                <w:b w:val="1"/>
                <w:i w:val="1"/>
                <w:sz w:val="24"/>
                <w:szCs w:val="24"/>
                <w:rtl w:val="0"/>
              </w:rPr>
              <w:t xml:space="preserve">Details - Person Responsible for the Horse (must be aged 18 or over)</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120" w:before="120" w:lineRule="auto"/>
              <w:ind w:left="140" w:right="140" w:firstLine="0"/>
              <w:rPr>
                <w:i w:val="1"/>
              </w:rPr>
            </w:pPr>
            <w:r w:rsidDel="00000000" w:rsidR="00000000" w:rsidRPr="00000000">
              <w:rPr>
                <w:i w:val="1"/>
                <w:rtl w:val="0"/>
              </w:rPr>
              <w:t xml:space="preserve">Surname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120" w:before="120" w:lineRule="auto"/>
              <w:ind w:left="140" w:right="140" w:firstLine="0"/>
              <w:rPr>
                <w:i w:val="1"/>
              </w:rPr>
            </w:pPr>
            <w:r w:rsidDel="00000000" w:rsidR="00000000" w:rsidRPr="00000000">
              <w:rPr>
                <w:i w:val="1"/>
                <w:rtl w:val="0"/>
              </w:rPr>
              <w:t xml:space="preserve">Given 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120" w:before="120" w:lineRule="auto"/>
              <w:ind w:left="140" w:right="140" w:firstLine="0"/>
              <w:rPr>
                <w:i w:val="1"/>
              </w:rPr>
            </w:pPr>
            <w:r w:rsidDel="00000000" w:rsidR="00000000" w:rsidRPr="00000000">
              <w:rPr>
                <w:i w:val="1"/>
                <w:rtl w:val="0"/>
              </w:rPr>
              <w:t xml:space="preserve"> </w:t>
            </w:r>
          </w:p>
        </w:tc>
      </w:tr>
      <w:tr>
        <w:trPr>
          <w:cantSplit w:val="0"/>
          <w:trHeight w:val="930" w:hRule="atLeast"/>
          <w:tblHeader w:val="0"/>
        </w:trPr>
        <w:tc>
          <w:tcPr>
            <w:gridSpan w:val="4"/>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120" w:before="120" w:lineRule="auto"/>
              <w:ind w:left="140" w:right="140" w:firstLine="0"/>
              <w:rPr>
                <w:i w:val="1"/>
              </w:rPr>
            </w:pPr>
            <w:r w:rsidDel="00000000" w:rsidR="00000000" w:rsidRPr="00000000">
              <w:rPr>
                <w:i w:val="1"/>
                <w:rtl w:val="0"/>
              </w:rPr>
              <w:t xml:space="preserve">Address</w:t>
            </w:r>
          </w:p>
          <w:p w:rsidR="00000000" w:rsidDel="00000000" w:rsidP="00000000" w:rsidRDefault="00000000" w:rsidRPr="00000000" w14:paraId="0000004A">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120" w:before="120" w:lineRule="auto"/>
              <w:ind w:left="140" w:right="140" w:firstLine="0"/>
              <w:rPr>
                <w:i w:val="1"/>
              </w:rPr>
            </w:pPr>
            <w:r w:rsidDel="00000000" w:rsidR="00000000" w:rsidRPr="00000000">
              <w:rPr>
                <w:i w:val="1"/>
                <w:rtl w:val="0"/>
              </w:rPr>
              <w:t xml:space="preserve">Email</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120" w:before="120" w:lineRule="auto"/>
              <w:ind w:left="140" w:right="140" w:firstLine="0"/>
              <w:rPr>
                <w:i w:val="1"/>
              </w:rPr>
            </w:pPr>
            <w:r w:rsidDel="00000000" w:rsidR="00000000" w:rsidRPr="00000000">
              <w:rPr>
                <w:i w:val="1"/>
                <w:rtl w:val="0"/>
              </w:rPr>
              <w:t xml:space="preserve">Mobile Ph</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120" w:before="120" w:lineRule="auto"/>
              <w:ind w:left="140" w:right="140" w:firstLine="0"/>
              <w:rPr>
                <w:i w:val="1"/>
              </w:rPr>
            </w:pPr>
            <w:r w:rsidDel="00000000" w:rsidR="00000000" w:rsidRPr="00000000">
              <w:rPr>
                <w:i w:val="1"/>
                <w:rtl w:val="0"/>
              </w:rPr>
              <w:t xml:space="preserve">Occupation</w:t>
            </w: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120" w:before="120" w:lineRule="auto"/>
              <w:ind w:left="140" w:right="140" w:firstLine="0"/>
              <w:rPr>
                <w:i w:val="1"/>
              </w:rPr>
            </w:pPr>
            <w:r w:rsidDel="00000000" w:rsidR="00000000" w:rsidRPr="00000000">
              <w:rPr>
                <w:i w:val="1"/>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5A">
            <w:pPr>
              <w:spacing w:before="240" w:lineRule="auto"/>
              <w:ind w:left="140" w:right="140" w:firstLine="0"/>
              <w:rPr>
                <w:b w:val="1"/>
                <w:i w:val="1"/>
              </w:rPr>
            </w:pPr>
            <w:r w:rsidDel="00000000" w:rsidR="00000000" w:rsidRPr="00000000">
              <w:rPr>
                <w:b w:val="1"/>
                <w:i w:val="1"/>
                <w:rtl w:val="0"/>
              </w:rPr>
              <w:t xml:space="preserve">Details - Rider</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ind w:left="140" w:right="140" w:firstLine="0"/>
              <w:rPr>
                <w:i w:val="1"/>
              </w:rPr>
            </w:pPr>
            <w:r w:rsidDel="00000000" w:rsidR="00000000" w:rsidRPr="00000000">
              <w:rPr>
                <w:i w:val="1"/>
                <w:rtl w:val="0"/>
              </w:rPr>
              <w:t xml:space="preserve">Surname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120" w:before="120" w:lineRule="auto"/>
              <w:ind w:left="140" w:right="140" w:firstLine="0"/>
              <w:rPr>
                <w:i w:val="1"/>
              </w:rPr>
            </w:pPr>
            <w:r w:rsidDel="00000000" w:rsidR="00000000" w:rsidRPr="00000000">
              <w:rPr>
                <w:i w:val="1"/>
                <w:rtl w:val="0"/>
              </w:rPr>
              <w:t xml:space="preserve">Given 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120" w:before="120" w:lineRule="auto"/>
              <w:ind w:left="140" w:right="140" w:firstLine="0"/>
              <w:rPr>
                <w:i w:val="1"/>
              </w:rPr>
            </w:pPr>
            <w:r w:rsidDel="00000000" w:rsidR="00000000" w:rsidRPr="00000000">
              <w:rPr>
                <w:i w:val="1"/>
                <w:rtl w:val="0"/>
              </w:rPr>
              <w:t xml:space="preserve">Date of Birth</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120" w:before="120" w:lineRule="auto"/>
              <w:ind w:left="140" w:right="140" w:firstLine="0"/>
              <w:rPr>
                <w:i w:val="1"/>
              </w:rPr>
            </w:pPr>
            <w:r w:rsidDel="00000000" w:rsidR="00000000" w:rsidRPr="00000000">
              <w:rPr>
                <w:i w:val="1"/>
                <w:rtl w:val="0"/>
              </w:rPr>
              <w:t xml:space="preserve">Number of years riding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120" w:before="120" w:lineRule="auto"/>
              <w:ind w:left="140" w:right="140" w:firstLine="0"/>
              <w:rPr>
                <w:i w:val="1"/>
              </w:rPr>
            </w:pPr>
            <w:r w:rsidDel="00000000" w:rsidR="00000000" w:rsidRPr="00000000">
              <w:rPr>
                <w:i w:val="1"/>
                <w:rtl w:val="0"/>
              </w:rPr>
              <w:t xml:space="preserve"> </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120" w:before="120" w:lineRule="auto"/>
              <w:ind w:left="140" w:right="140" w:firstLine="0"/>
              <w:rPr>
                <w:i w:val="1"/>
                <w:sz w:val="20"/>
                <w:szCs w:val="20"/>
              </w:rPr>
            </w:pPr>
            <w:r w:rsidDel="00000000" w:rsidR="00000000" w:rsidRPr="00000000">
              <w:rPr>
                <w:i w:val="1"/>
                <w:sz w:val="20"/>
                <w:szCs w:val="20"/>
                <w:rtl w:val="0"/>
              </w:rPr>
              <w:t xml:space="preserve">Previous PC or Riding School (if any)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120" w:before="120" w:lineRule="auto"/>
              <w:ind w:left="140" w:right="140" w:firstLine="0"/>
              <w:rPr>
                <w:i w:val="1"/>
              </w:rPr>
            </w:pPr>
            <w:r w:rsidDel="00000000" w:rsidR="00000000" w:rsidRPr="00000000">
              <w:rPr>
                <w:i w:val="1"/>
                <w:rtl w:val="0"/>
              </w:rPr>
              <w:t xml:space="preserve">PC Certificate Level (if any)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spacing w:after="120" w:before="120" w:lineRule="auto"/>
              <w:ind w:left="140" w:right="140" w:firstLine="0"/>
              <w:rPr>
                <w:i w:val="1"/>
              </w:rPr>
            </w:pPr>
            <w:r w:rsidDel="00000000" w:rsidR="00000000" w:rsidRPr="00000000">
              <w:rPr>
                <w:i w:val="1"/>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6A">
            <w:pPr>
              <w:spacing w:before="240" w:lineRule="auto"/>
              <w:ind w:left="140" w:right="140" w:firstLine="0"/>
              <w:rPr>
                <w:b w:val="1"/>
                <w:i w:val="1"/>
              </w:rPr>
            </w:pPr>
            <w:r w:rsidDel="00000000" w:rsidR="00000000" w:rsidRPr="00000000">
              <w:rPr>
                <w:b w:val="1"/>
                <w:i w:val="1"/>
                <w:rtl w:val="0"/>
              </w:rPr>
              <w:t xml:space="preserve">Details - Horse</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after="120" w:before="120" w:lineRule="auto"/>
              <w:ind w:left="140" w:right="140" w:firstLine="0"/>
              <w:rPr>
                <w:i w:val="1"/>
              </w:rPr>
            </w:pPr>
            <w:r w:rsidDel="00000000" w:rsidR="00000000" w:rsidRPr="00000000">
              <w:rPr>
                <w:i w:val="1"/>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after="120" w:before="120" w:lineRule="auto"/>
              <w:ind w:left="140" w:right="140" w:firstLine="0"/>
              <w:rPr>
                <w:i w:val="1"/>
              </w:rPr>
            </w:pPr>
            <w:r w:rsidDel="00000000" w:rsidR="00000000" w:rsidRPr="00000000">
              <w:rPr>
                <w:i w:val="1"/>
                <w:rtl w:val="0"/>
              </w:rPr>
              <w:t xml:space="preserve">Age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120" w:before="120" w:lineRule="auto"/>
              <w:ind w:left="140" w:right="140" w:firstLine="0"/>
              <w:rPr>
                <w:i w:val="1"/>
              </w:rPr>
            </w:pPr>
            <w:r w:rsidDel="00000000" w:rsidR="00000000" w:rsidRPr="00000000">
              <w:rPr>
                <w:i w:val="1"/>
                <w:rtl w:val="0"/>
              </w:rPr>
              <w:t xml:space="preserve">Height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after="120" w:before="120" w:lineRule="auto"/>
              <w:ind w:left="140" w:right="140" w:firstLine="0"/>
              <w:rPr>
                <w:i w:val="1"/>
              </w:rPr>
            </w:pPr>
            <w:r w:rsidDel="00000000" w:rsidR="00000000" w:rsidRPr="00000000">
              <w:rPr>
                <w:i w:val="1"/>
                <w:rtl w:val="0"/>
              </w:rPr>
              <w:t xml:space="preserve">Gender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120" w:before="120" w:lineRule="auto"/>
              <w:ind w:left="140" w:right="140" w:firstLine="0"/>
              <w:rPr>
                <w:i w:val="1"/>
              </w:rPr>
            </w:pPr>
            <w:r w:rsidDel="00000000" w:rsidR="00000000" w:rsidRPr="00000000">
              <w:rPr>
                <w:i w:val="1"/>
                <w:rtl w:val="0"/>
              </w:rPr>
              <w:t xml:space="preserve">Last Wormed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120" w:before="120" w:lineRule="auto"/>
              <w:ind w:left="140" w:right="140" w:firstLine="0"/>
              <w:rPr>
                <w:i w:val="1"/>
              </w:rPr>
            </w:pPr>
            <w:r w:rsidDel="00000000" w:rsidR="00000000" w:rsidRPr="00000000">
              <w:rPr>
                <w:i w:val="1"/>
                <w:rtl w:val="0"/>
              </w:rPr>
              <w:t xml:space="preserve">Colour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after="120" w:before="120" w:lineRule="auto"/>
              <w:ind w:left="140" w:right="140" w:firstLine="0"/>
              <w:rPr>
                <w:i w:val="1"/>
              </w:rPr>
            </w:pPr>
            <w:r w:rsidDel="00000000" w:rsidR="00000000" w:rsidRPr="00000000">
              <w:rPr>
                <w:i w:val="1"/>
                <w:rtl w:val="0"/>
              </w:rPr>
              <w:t xml:space="preserve"> </w:t>
            </w:r>
          </w:p>
        </w:tc>
      </w:tr>
      <w:tr>
        <w:trPr>
          <w:cantSplit w:val="0"/>
          <w:trHeight w:val="121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after="120" w:before="120" w:lineRule="auto"/>
              <w:ind w:left="140" w:right="140" w:firstLine="0"/>
              <w:rPr>
                <w:i w:val="1"/>
              </w:rPr>
            </w:pPr>
            <w:r w:rsidDel="00000000" w:rsidR="00000000" w:rsidRPr="00000000">
              <w:rPr>
                <w:i w:val="1"/>
                <w:rtl w:val="0"/>
              </w:rPr>
              <w:t xml:space="preserve">Any dietary or other considerations (e.g. weight management):</w:t>
            </w:r>
          </w:p>
          <w:p w:rsidR="00000000" w:rsidDel="00000000" w:rsidP="00000000" w:rsidRDefault="00000000" w:rsidRPr="00000000" w14:paraId="0000007B">
            <w:pPr>
              <w:spacing w:after="120" w:before="120" w:lineRule="auto"/>
              <w:ind w:left="140" w:right="140" w:firstLine="0"/>
              <w:rPr>
                <w:i w:val="1"/>
              </w:rPr>
            </w:pPr>
            <w:r w:rsidDel="00000000" w:rsidR="00000000" w:rsidRPr="00000000">
              <w:rPr>
                <w:i w:val="1"/>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after="120" w:before="120" w:lineRule="auto"/>
              <w:ind w:left="140" w:right="140" w:firstLine="0"/>
              <w:rPr>
                <w:i w:val="1"/>
              </w:rPr>
            </w:pPr>
            <w:r w:rsidDel="00000000" w:rsidR="00000000" w:rsidRPr="00000000">
              <w:rPr>
                <w:i w:val="1"/>
                <w:rtl w:val="0"/>
              </w:rPr>
              <w:t xml:space="preserve"> </w:t>
            </w:r>
          </w:p>
        </w:tc>
      </w:tr>
    </w:tbl>
    <w:p w:rsidR="00000000" w:rsidDel="00000000" w:rsidP="00000000" w:rsidRDefault="00000000" w:rsidRPr="00000000" w14:paraId="0000007F">
      <w:pPr>
        <w:spacing w:after="120" w:lineRule="auto"/>
        <w:jc w:val="both"/>
        <w:rPr>
          <w:i w:val="1"/>
        </w:rPr>
      </w:pPr>
      <w:r w:rsidDel="00000000" w:rsidR="00000000" w:rsidRPr="00000000">
        <w:rPr>
          <w:rtl w:val="0"/>
        </w:rPr>
      </w:r>
    </w:p>
    <w:p w:rsidR="00000000" w:rsidDel="00000000" w:rsidP="00000000" w:rsidRDefault="00000000" w:rsidRPr="00000000" w14:paraId="00000080">
      <w:pPr>
        <w:spacing w:after="120" w:lineRule="auto"/>
        <w:jc w:val="both"/>
        <w:rPr>
          <w:i w:val="1"/>
        </w:rPr>
      </w:pPr>
      <w:r w:rsidDel="00000000" w:rsidR="00000000" w:rsidRPr="00000000">
        <w:rPr>
          <w:b w:val="1"/>
          <w:i w:val="1"/>
          <w:rtl w:val="0"/>
        </w:rPr>
        <w:t xml:space="preserve">SECTION THREE - </w:t>
      </w:r>
      <w:r w:rsidDel="00000000" w:rsidR="00000000" w:rsidRPr="00000000">
        <w:rPr>
          <w:i w:val="1"/>
          <w:rtl w:val="0"/>
        </w:rPr>
        <w:t xml:space="preserve">Only complete if you are a </w:t>
      </w:r>
      <w:r w:rsidDel="00000000" w:rsidR="00000000" w:rsidRPr="00000000">
        <w:rPr>
          <w:i w:val="1"/>
          <w:u w:val="single"/>
          <w:rtl w:val="0"/>
        </w:rPr>
        <w:t xml:space="preserve">returning</w:t>
      </w:r>
      <w:r w:rsidDel="00000000" w:rsidR="00000000" w:rsidRPr="00000000">
        <w:rPr>
          <w:i w:val="1"/>
          <w:rtl w:val="0"/>
        </w:rPr>
        <w:t xml:space="preserve"> grazer</w:t>
      </w:r>
    </w:p>
    <w:p w:rsidR="00000000" w:rsidDel="00000000" w:rsidP="00000000" w:rsidRDefault="00000000" w:rsidRPr="00000000" w14:paraId="00000081">
      <w:pPr>
        <w:spacing w:after="120" w:lineRule="auto"/>
        <w:jc w:val="both"/>
        <w:rPr>
          <w:i w:val="1"/>
        </w:rPr>
      </w:pPr>
      <w:r w:rsidDel="00000000" w:rsidR="00000000" w:rsidRPr="00000000">
        <w:rPr>
          <w:rtl w:val="0"/>
        </w:rPr>
      </w:r>
    </w:p>
    <w:p w:rsidR="00000000" w:rsidDel="00000000" w:rsidP="00000000" w:rsidRDefault="00000000" w:rsidRPr="00000000" w14:paraId="00000082">
      <w:pPr>
        <w:spacing w:after="120" w:lineRule="auto"/>
        <w:jc w:val="both"/>
        <w:rPr/>
      </w:pPr>
      <w:r w:rsidDel="00000000" w:rsidR="00000000" w:rsidRPr="00000000">
        <w:rPr>
          <w:rtl w:val="0"/>
        </w:rPr>
        <w:t xml:space="preserve">I met the terms and conditions of the previous season’s Grazing Agreement  (yes/no)</w:t>
      </w:r>
    </w:p>
    <w:p w:rsidR="00000000" w:rsidDel="00000000" w:rsidP="00000000" w:rsidRDefault="00000000" w:rsidRPr="00000000" w14:paraId="00000083">
      <w:pPr>
        <w:numPr>
          <w:ilvl w:val="0"/>
          <w:numId w:val="9"/>
        </w:numPr>
        <w:spacing w:after="0" w:afterAutospacing="0" w:lineRule="auto"/>
        <w:ind w:left="720" w:hanging="360"/>
        <w:jc w:val="both"/>
        <w:rPr/>
      </w:pPr>
      <w:r w:rsidDel="00000000" w:rsidR="00000000" w:rsidRPr="00000000">
        <w:rPr>
          <w:rtl w:val="0"/>
        </w:rPr>
        <w:t xml:space="preserve">80% of committee meetings attended by family (yes/no)</w:t>
      </w:r>
    </w:p>
    <w:p w:rsidR="00000000" w:rsidDel="00000000" w:rsidP="00000000" w:rsidRDefault="00000000" w:rsidRPr="00000000" w14:paraId="00000084">
      <w:pPr>
        <w:numPr>
          <w:ilvl w:val="0"/>
          <w:numId w:val="9"/>
        </w:numPr>
        <w:spacing w:after="0" w:afterAutospacing="0" w:lineRule="auto"/>
        <w:ind w:left="720" w:hanging="360"/>
        <w:jc w:val="both"/>
        <w:rPr/>
      </w:pPr>
      <w:r w:rsidDel="00000000" w:rsidR="00000000" w:rsidRPr="00000000">
        <w:rPr>
          <w:rtl w:val="0"/>
        </w:rPr>
        <w:t xml:space="preserve">80% of available rallies attended by rider (yes/no)</w:t>
      </w:r>
    </w:p>
    <w:p w:rsidR="00000000" w:rsidDel="00000000" w:rsidP="00000000" w:rsidRDefault="00000000" w:rsidRPr="00000000" w14:paraId="00000085">
      <w:pPr>
        <w:numPr>
          <w:ilvl w:val="0"/>
          <w:numId w:val="9"/>
        </w:numPr>
        <w:spacing w:after="120" w:lineRule="auto"/>
        <w:ind w:left="720" w:hanging="360"/>
        <w:jc w:val="both"/>
        <w:rPr/>
      </w:pPr>
      <w:r w:rsidDel="00000000" w:rsidR="00000000" w:rsidRPr="00000000">
        <w:rPr>
          <w:rtl w:val="0"/>
        </w:rPr>
        <w:t xml:space="preserve">working bee obligations fulfilled by attendance at working bees </w:t>
      </w:r>
      <w:r w:rsidDel="00000000" w:rsidR="00000000" w:rsidRPr="00000000">
        <w:rPr>
          <w:rtl w:val="0"/>
        </w:rPr>
        <w:t xml:space="preserve">(yes/no)</w:t>
      </w:r>
      <w:r w:rsidDel="00000000" w:rsidR="00000000" w:rsidRPr="00000000">
        <w:rPr>
          <w:rtl w:val="0"/>
        </w:rPr>
      </w:r>
    </w:p>
    <w:p w:rsidR="00000000" w:rsidDel="00000000" w:rsidP="00000000" w:rsidRDefault="00000000" w:rsidRPr="00000000" w14:paraId="00000086">
      <w:pPr>
        <w:spacing w:after="120" w:lineRule="auto"/>
        <w:ind w:left="0" w:firstLine="0"/>
        <w:jc w:val="both"/>
        <w:rPr>
          <w:i w:val="1"/>
        </w:rPr>
      </w:pPr>
      <w:r w:rsidDel="00000000" w:rsidR="00000000" w:rsidRPr="00000000">
        <w:rPr>
          <w:rtl w:val="0"/>
        </w:rPr>
      </w:r>
    </w:p>
    <w:p w:rsidR="00000000" w:rsidDel="00000000" w:rsidP="00000000" w:rsidRDefault="00000000" w:rsidRPr="00000000" w14:paraId="00000087">
      <w:pPr>
        <w:spacing w:after="120" w:lineRule="auto"/>
        <w:ind w:left="720" w:firstLine="0"/>
        <w:jc w:val="both"/>
        <w:rPr>
          <w:i w:val="1"/>
        </w:rPr>
      </w:pPr>
      <w:r w:rsidDel="00000000" w:rsidR="00000000" w:rsidRPr="00000000">
        <w:rPr>
          <w:rtl w:val="0"/>
        </w:rPr>
      </w:r>
    </w:p>
    <w:p w:rsidR="00000000" w:rsidDel="00000000" w:rsidP="00000000" w:rsidRDefault="00000000" w:rsidRPr="00000000" w14:paraId="00000088">
      <w:pPr>
        <w:spacing w:after="120" w:lineRule="auto"/>
        <w:jc w:val="both"/>
        <w:rPr>
          <w:b w:val="1"/>
          <w:i w:val="1"/>
        </w:rPr>
      </w:pPr>
      <w:r w:rsidDel="00000000" w:rsidR="00000000" w:rsidRPr="00000000">
        <w:rPr>
          <w:b w:val="1"/>
          <w:i w:val="1"/>
          <w:rtl w:val="0"/>
        </w:rPr>
        <w:t xml:space="preserve">SECTION FOUR -  Everyone to complete</w:t>
      </w:r>
    </w:p>
    <w:p w:rsidR="00000000" w:rsidDel="00000000" w:rsidP="00000000" w:rsidRDefault="00000000" w:rsidRPr="00000000" w14:paraId="00000089">
      <w:pPr>
        <w:spacing w:after="120" w:lineRule="auto"/>
        <w:rPr/>
      </w:pPr>
      <w:r w:rsidDel="00000000" w:rsidR="00000000" w:rsidRPr="00000000">
        <w:rPr>
          <w:rtl w:val="0"/>
        </w:rPr>
        <w:t xml:space="preserve">I have </w:t>
      </w:r>
      <w:r w:rsidDel="00000000" w:rsidR="00000000" w:rsidRPr="00000000">
        <w:rPr>
          <w:rtl w:val="0"/>
        </w:rPr>
        <w:t xml:space="preserve">demonstrated</w:t>
      </w:r>
      <w:r w:rsidDel="00000000" w:rsidR="00000000" w:rsidRPr="00000000">
        <w:rPr>
          <w:rtl w:val="0"/>
        </w:rPr>
        <w:t xml:space="preserve"> that I will uphold TAPC values, commitments; the NZPCA Code of Conduct; TAPC Health and Safety programme and I will contribute to the running of the club and grounds for the coming season.</w:t>
      </w:r>
    </w:p>
    <w:p w:rsidR="00000000" w:rsidDel="00000000" w:rsidP="00000000" w:rsidRDefault="00000000" w:rsidRPr="00000000" w14:paraId="0000008A">
      <w:pPr>
        <w:spacing w:after="120" w:lineRule="auto"/>
        <w:rPr/>
      </w:pPr>
      <w:r w:rsidDel="00000000" w:rsidR="00000000" w:rsidRPr="00000000">
        <w:rPr>
          <w:rtl w:val="0"/>
        </w:rPr>
        <w:t xml:space="preserve">(</w:t>
      </w:r>
      <w:r w:rsidDel="00000000" w:rsidR="00000000" w:rsidRPr="00000000">
        <w:rPr>
          <w:rtl w:val="0"/>
        </w:rPr>
        <w:t xml:space="preserve">yes/no)</w:t>
      </w:r>
    </w:p>
    <w:p w:rsidR="00000000" w:rsidDel="00000000" w:rsidP="00000000" w:rsidRDefault="00000000" w:rsidRPr="00000000" w14:paraId="0000008B">
      <w:pPr>
        <w:spacing w:after="120" w:lineRule="auto"/>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rPr/>
      </w:pPr>
      <w:r w:rsidDel="00000000" w:rsidR="00000000" w:rsidRPr="00000000">
        <w:rPr>
          <w:rtl w:val="0"/>
        </w:rPr>
        <w:t xml:space="preserve">I agree that I will meet all TAPC Grazing terms and conditions for the coming season and will take responsibility for my U18 rider doing so.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rPr/>
      </w:pPr>
      <w:r w:rsidDel="00000000" w:rsidR="00000000" w:rsidRPr="00000000">
        <w:rPr>
          <w:rtl w:val="0"/>
        </w:rPr>
        <w:t xml:space="preserve">(yes/no)</w:t>
      </w:r>
    </w:p>
    <w:p w:rsidR="00000000" w:rsidDel="00000000" w:rsidP="00000000" w:rsidRDefault="00000000" w:rsidRPr="00000000" w14:paraId="0000008E">
      <w:pPr>
        <w:spacing w:after="120" w:lineRule="auto"/>
        <w:rPr/>
      </w:pPr>
      <w:r w:rsidDel="00000000" w:rsidR="00000000" w:rsidRPr="00000000">
        <w:rPr>
          <w:rtl w:val="0"/>
        </w:rPr>
      </w:r>
    </w:p>
    <w:p w:rsidR="00000000" w:rsidDel="00000000" w:rsidP="00000000" w:rsidRDefault="00000000" w:rsidRPr="00000000" w14:paraId="0000008F">
      <w:pPr>
        <w:spacing w:after="120" w:lineRule="auto"/>
        <w:rPr/>
      </w:pPr>
      <w:r w:rsidDel="00000000" w:rsidR="00000000" w:rsidRPr="00000000">
        <w:rPr>
          <w:rtl w:val="0"/>
        </w:rPr>
        <w:t xml:space="preserve">Additional comments/ information? </w:t>
      </w:r>
    </w:p>
    <w:p w:rsidR="00000000" w:rsidDel="00000000" w:rsidP="00000000" w:rsidRDefault="00000000" w:rsidRPr="00000000" w14:paraId="00000090">
      <w:pPr>
        <w:spacing w:after="120" w:lineRule="auto"/>
        <w:jc w:val="both"/>
        <w:rPr>
          <w:i w:val="1"/>
        </w:rPr>
      </w:pPr>
      <w:r w:rsidDel="00000000" w:rsidR="00000000" w:rsidRPr="00000000">
        <w:rPr>
          <w:rtl w:val="0"/>
        </w:rPr>
      </w:r>
    </w:p>
    <w:tbl>
      <w:tblPr>
        <w:tblStyle w:val="Table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rHeight w:val="29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9C">
      <w:pPr>
        <w:spacing w:after="120" w:lineRule="auto"/>
        <w:jc w:val="both"/>
        <w:rPr>
          <w:i w:val="1"/>
        </w:rPr>
      </w:pPr>
      <w:r w:rsidDel="00000000" w:rsidR="00000000" w:rsidRPr="00000000">
        <w:rPr>
          <w:rtl w:val="0"/>
        </w:rPr>
      </w:r>
    </w:p>
    <w:p w:rsidR="00000000" w:rsidDel="00000000" w:rsidP="00000000" w:rsidRDefault="00000000" w:rsidRPr="00000000" w14:paraId="0000009D">
      <w:pPr>
        <w:spacing w:after="200" w:before="200" w:lineRule="auto"/>
        <w:jc w:val="both"/>
        <w:rPr/>
      </w:pPr>
      <w:r w:rsidDel="00000000" w:rsidR="00000000" w:rsidRPr="00000000">
        <w:rPr>
          <w:b w:val="1"/>
          <w:i w:val="1"/>
          <w:rtl w:val="0"/>
        </w:rPr>
        <w:t xml:space="preserve">Signed name: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E">
      <w:pPr>
        <w:spacing w:after="200" w:before="200" w:lineRule="auto"/>
        <w:jc w:val="both"/>
        <w:rPr/>
      </w:pPr>
      <w:r w:rsidDel="00000000" w:rsidR="00000000" w:rsidRPr="00000000">
        <w:rPr>
          <w:b w:val="1"/>
          <w:i w:val="1"/>
          <w:rtl w:val="0"/>
        </w:rPr>
        <w:t xml:space="preserve">Signature: </w:t>
      </w:r>
      <w:r w:rsidDel="00000000" w:rsidR="00000000" w:rsidRPr="00000000">
        <w:rPr>
          <w:rtl w:val="0"/>
        </w:rPr>
      </w:r>
    </w:p>
    <w:p w:rsidR="00000000" w:rsidDel="00000000" w:rsidP="00000000" w:rsidRDefault="00000000" w:rsidRPr="00000000" w14:paraId="0000009F">
      <w:pPr>
        <w:spacing w:after="200" w:before="200" w:lineRule="auto"/>
        <w:jc w:val="both"/>
        <w:rPr/>
      </w:pPr>
      <w:r w:rsidDel="00000000" w:rsidR="00000000" w:rsidRPr="00000000">
        <w:rPr>
          <w:b w:val="1"/>
          <w:i w:val="1"/>
          <w:rtl w:val="0"/>
        </w:rPr>
        <w:t xml:space="preserve">Name of U18 rider signatory responsible for (if applicable):</w:t>
      </w:r>
      <w:r w:rsidDel="00000000" w:rsidR="00000000" w:rsidRPr="00000000">
        <w:rPr>
          <w:rtl w:val="0"/>
        </w:rPr>
      </w:r>
    </w:p>
    <w:sectPr>
      <w:headerReference r:id="rId7" w:type="first"/>
      <w:footerReference r:id="rId8" w:type="default"/>
      <w:footerReference r:id="rId9" w:type="first"/>
      <w:pgSz w:h="15840" w:w="12240" w:orient="portrait"/>
      <w:pgMar w:bottom="1440" w:top="144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2"/>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u w:val="none"/>
      </w:rPr>
    </w:lvl>
    <w:lvl w:ilvl="1">
      <w:start w:val="0"/>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lvl w:ilvl="0">
      <w:start w:val="1"/>
      <w:numFmt w:val="decimal"/>
      <w:lvlText w:val="%1)"/>
      <w:lvlJc w:val="left"/>
      <w:pPr>
        <w:ind w:left="360" w:hanging="360"/>
      </w:pPr>
      <w:rPr>
        <w:u w:val="none"/>
      </w:rPr>
    </w:lvl>
    <w:lvl w:ilvl="1">
      <w:start w:val="2"/>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